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F3F4F" w14:textId="00AC6447" w:rsidR="00EF5BED" w:rsidRDefault="00EF5BED" w:rsidP="00EF5BE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83113460"/>
      <w:r w:rsidRPr="002242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Petrography PLV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2242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Meta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pelites</w:t>
      </w:r>
    </w:p>
    <w:sdt>
      <w:sdtPr>
        <w:id w:val="314834898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sz w:val="24"/>
          <w:szCs w:val="24"/>
        </w:rPr>
      </w:sdtEndPr>
      <w:sdtContent>
        <w:p w14:paraId="0DCC82D5" w14:textId="77777777" w:rsidR="00EF5BED" w:rsidRPr="00CE6EC1" w:rsidRDefault="00EF5BED" w:rsidP="00EF5BED">
          <w:pPr>
            <w:pStyle w:val="TOCHeading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Table of Contents</w:t>
          </w:r>
        </w:p>
        <w:p w14:paraId="79C3E3A4" w14:textId="77777777" w:rsidR="00EF5BED" w:rsidRPr="00CE6EC1" w:rsidRDefault="00EF5BED" w:rsidP="00EF5BED">
          <w:pPr>
            <w:pStyle w:val="TOC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sz w:val="24"/>
              <w:szCs w:val="24"/>
            </w:rPr>
          </w:pPr>
          <w:r w:rsidRPr="00CE6EC1">
            <w:rPr>
              <w:rFonts w:ascii="Times New Roman" w:hAnsi="Times New Roman"/>
              <w:sz w:val="24"/>
              <w:szCs w:val="24"/>
            </w:rPr>
            <w:t>12-AI-10a</w:t>
          </w:r>
          <w:r w:rsidRPr="00CE6EC1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/>
              <w:sz w:val="24"/>
              <w:szCs w:val="24"/>
            </w:rPr>
            <w:t>2</w:t>
          </w:r>
        </w:p>
        <w:p w14:paraId="6B01089B" w14:textId="77777777" w:rsidR="00EF5BED" w:rsidRPr="00CE6EC1" w:rsidRDefault="00EF5BED" w:rsidP="00EF5BED">
          <w:pPr>
            <w:pStyle w:val="TOC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sz w:val="24"/>
              <w:szCs w:val="24"/>
            </w:rPr>
          </w:pPr>
          <w:r w:rsidRPr="00CE6EC1">
            <w:rPr>
              <w:rFonts w:ascii="Times New Roman" w:hAnsi="Times New Roman"/>
              <w:sz w:val="24"/>
              <w:szCs w:val="24"/>
            </w:rPr>
            <w:t>12-AI-10e</w:t>
          </w:r>
          <w:r w:rsidRPr="00CE6EC1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/>
              <w:sz w:val="24"/>
              <w:szCs w:val="24"/>
            </w:rPr>
            <w:t>3</w:t>
          </w:r>
        </w:p>
        <w:p w14:paraId="21B4103B" w14:textId="77777777" w:rsidR="00EF5BED" w:rsidRPr="00CE6EC1" w:rsidRDefault="00EF5BED" w:rsidP="00EF5BED">
          <w:pPr>
            <w:pStyle w:val="TOC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sz w:val="24"/>
              <w:szCs w:val="24"/>
            </w:rPr>
          </w:pPr>
          <w:r w:rsidRPr="00CE6EC1">
            <w:rPr>
              <w:rFonts w:ascii="Times New Roman" w:hAnsi="Times New Roman"/>
              <w:sz w:val="24"/>
              <w:szCs w:val="24"/>
            </w:rPr>
            <w:t>12-AI-10e1</w:t>
          </w:r>
          <w:r w:rsidRPr="00CE6EC1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/>
              <w:sz w:val="24"/>
              <w:szCs w:val="24"/>
            </w:rPr>
            <w:t>4</w:t>
          </w:r>
        </w:p>
        <w:p w14:paraId="13DF6CE5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12-AI-10e2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14:paraId="7D614F46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12-AI-10y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14:paraId="192B3894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12-AI-10z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14:paraId="2A263AE4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12-AI-10f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14:paraId="17AE0E5A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12-AI-46b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14:paraId="0B695E27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12-AI-49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14:paraId="644DAE45" w14:textId="77777777" w:rsidR="00EF5BED" w:rsidRPr="00CE6EC1" w:rsidRDefault="00EF5BED" w:rsidP="00EF5BED">
          <w:pPr>
            <w:pStyle w:val="ListParagraph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E6EC1">
            <w:rPr>
              <w:rFonts w:ascii="Times New Roman" w:hAnsi="Times New Roman" w:cs="Times New Roman"/>
              <w:sz w:val="24"/>
              <w:szCs w:val="24"/>
            </w:rPr>
            <w:t>12-AI-49b</w:t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CE6EC1">
            <w:rPr>
              <w:rFonts w:ascii="Times New Roman" w:hAnsi="Times New Roman" w:cs="Times New Roman"/>
              <w:sz w:val="24"/>
              <w:szCs w:val="24"/>
            </w:rPr>
            <w:t>11</w:t>
          </w:r>
        </w:p>
        <w:p w14:paraId="22D25764" w14:textId="13237E70" w:rsidR="00087326" w:rsidRDefault="00EF5BED" w:rsidP="00EF5BED">
          <w:pPr>
            <w:pStyle w:val="ListParagraph"/>
            <w:shd w:val="clear" w:color="auto" w:fill="FFFFFF" w:themeFill="background1"/>
            <w:ind w:left="360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</w:p>
      </w:sdtContent>
    </w:sdt>
    <w:p w14:paraId="1CF6F718" w14:textId="77777777" w:rsidR="00087326" w:rsidRDefault="0008732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bookmarkEnd w:id="0"/>
    <w:p w14:paraId="4E34EF42" w14:textId="7C887BC5" w:rsidR="00B94E86" w:rsidRP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1.</w:t>
      </w:r>
      <w:r w:rsidR="000B22F5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F3010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</w:t>
      </w:r>
      <w:r w:rsidR="00716BAD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="007F3010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-10a:</w:t>
      </w:r>
    </w:p>
    <w:p w14:paraId="497EC3DF" w14:textId="4B59C235" w:rsidR="00D058DA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iably disrupted network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garnet,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sillimanite elongated along the </w:t>
      </w:r>
      <w:r w:rsidR="00217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foliation,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separated by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26D52206" w14:textId="0CEB5FDF" w:rsidR="000531D8" w:rsidRPr="00D058DA" w:rsidRDefault="004C075D" w:rsidP="00D058D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CA" w:eastAsia="en-CA"/>
        </w:rPr>
        <w:drawing>
          <wp:inline distT="0" distB="0" distL="0" distR="0" wp14:anchorId="6F146880" wp14:editId="53D01180">
            <wp:extent cx="3688715" cy="2448812"/>
            <wp:effectExtent l="0" t="0" r="698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t="15399" r="9918" b="13043"/>
                    <a:stretch/>
                  </pic:blipFill>
                  <pic:spPr bwMode="auto">
                    <a:xfrm>
                      <a:off x="0" y="0"/>
                      <a:ext cx="3696098" cy="24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49374" w14:textId="77777777" w:rsidR="000F2051" w:rsidRPr="00D058DA" w:rsidRDefault="000F2051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5FC9A8AC" w14:textId="2D8B14C8" w:rsidR="000F2051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0F2051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0F2051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</w:t>
      </w:r>
      <w:r w:rsidR="006F45DB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0F2051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biotite</w:t>
      </w:r>
      <w:r w:rsidR="006F45DB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EE8F65" w14:textId="5C929878" w:rsidR="004C075D" w:rsidRPr="00D058DA" w:rsidRDefault="000F2051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5B8D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paques, </w:t>
      </w:r>
      <w:r w:rsidR="00D058DA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monazite,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1AD576D1" w14:textId="6317003E" w:rsidR="00EC1735" w:rsidRPr="00D058DA" w:rsidRDefault="00EC173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39AC87C8" w14:textId="77777777" w:rsidR="00D058DA" w:rsidRPr="00AC5973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sillimanite,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 and sillimanite clusters.</w:t>
      </w:r>
    </w:p>
    <w:p w14:paraId="2AE1D2A2" w14:textId="70130340" w:rsidR="00D058DA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21A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prismatic crystals </w:t>
      </w:r>
      <w:r w:rsidRPr="00A721A6">
        <w:rPr>
          <w:rFonts w:ascii="Times New Roman" w:hAnsi="Times New Roman" w:cs="Times New Roman"/>
          <w:sz w:val="24"/>
          <w:szCs w:val="24"/>
        </w:rPr>
        <w:t>forming clusters along the foliation, frequently with biotite in garnet replacement site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>s. It also occurs as fibrous inclusions in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8913E72" w14:textId="6D44395D" w:rsidR="00D058DA" w:rsidRPr="00224249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 commonly with sillimanite, surrounding garnet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6F050C75" w14:textId="03B44628" w:rsidR="00D15C73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with </w:t>
      </w:r>
      <w:r w:rsidR="00D96CA5">
        <w:rPr>
          <w:rFonts w:ascii="Times New Roman" w:hAnsi="Times New Roman" w:cs="Times New Roman"/>
          <w:color w:val="000000" w:themeColor="text1"/>
          <w:sz w:val="24"/>
          <w:szCs w:val="24"/>
        </w:rPr>
        <w:t>uniform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size.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surrounding sillimanite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interstitial films are preferentially in garnet grain boundaries with resorbed quartz</w:t>
      </w:r>
      <w:r w:rsidR="00F22E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9BDE1E" w14:textId="77777777" w:rsidR="00F22E55" w:rsidRDefault="00F22E5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434572" w14:textId="77777777" w:rsidR="00EF5BED" w:rsidRPr="00D058DA" w:rsidRDefault="00EF5BE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124897" w14:textId="66EB6624" w:rsidR="00DA45DC" w:rsidRP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2. </w:t>
      </w:r>
      <w:r w:rsidR="00DA45DC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12-AI-10</w:t>
      </w:r>
      <w:r w:rsidR="00565A0B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DA45DC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5F1FB0ED" w14:textId="4D7C465E" w:rsidR="00D058DA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iably disrupted network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garnet,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sillimanite elongated along the </w:t>
      </w:r>
      <w:r w:rsidR="00217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foliation,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separated by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6E2C1FF8" w14:textId="0FF96425" w:rsidR="00574518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1F1CE3F7" wp14:editId="760881E7">
            <wp:simplePos x="0" y="0"/>
            <wp:positionH relativeFrom="column">
              <wp:posOffset>948690</wp:posOffset>
            </wp:positionH>
            <wp:positionV relativeFrom="paragraph">
              <wp:posOffset>77470</wp:posOffset>
            </wp:positionV>
            <wp:extent cx="3677920" cy="2506980"/>
            <wp:effectExtent l="0" t="0" r="0" b="7620"/>
            <wp:wrapThrough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1" t="20833" r="16441" b="26813"/>
                    <a:stretch/>
                  </pic:blipFill>
                  <pic:spPr bwMode="auto">
                    <a:xfrm>
                      <a:off x="0" y="0"/>
                      <a:ext cx="36779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D207E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3CDCD9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D6FEB4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B00057F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C5E1D4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526045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9C96B2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1BC80E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9CD2C0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F6DD5D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674224" w14:textId="77777777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E2F749" w14:textId="3F6C73DA" w:rsidR="00EB0BD0" w:rsidRPr="00D058DA" w:rsidRDefault="00EB0BD0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A552A1" w14:textId="1A7EF52E" w:rsidR="00994BC5" w:rsidRPr="00D058DA" w:rsidRDefault="00994BC5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90B2AA" w14:textId="3122EC24" w:rsidR="00994BC5" w:rsidRPr="00D058DA" w:rsidRDefault="00994BC5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983E7B" w14:textId="77777777" w:rsidR="00994BC5" w:rsidRPr="00D058DA" w:rsidRDefault="00994BC5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3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52A1B858" w14:textId="2D47608C" w:rsidR="00994BC5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3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 w:rsidRPr="00393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 w:rsidRPr="00393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994BC5" w:rsidRPr="00393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994BC5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 </w:t>
      </w:r>
      <w:proofErr w:type="gramStart"/>
      <w:r w:rsidR="00994BC5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proofErr w:type="gramEnd"/>
      <w:r w:rsidR="00994BC5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garnet.</w:t>
      </w:r>
    </w:p>
    <w:p w14:paraId="23C9E664" w14:textId="0D1DE8C0" w:rsidR="00994BC5" w:rsidRPr="00D058DA" w:rsidRDefault="00994BC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3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Minor phases: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Rutile, opaques,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7CF60D50" w14:textId="3DDD4F76" w:rsidR="00EB0BD0" w:rsidRPr="00D058DA" w:rsidRDefault="00994BC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6E0473F1" w14:textId="77777777" w:rsidR="00D058DA" w:rsidRPr="00AC5973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sillimanite,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 and sillimanite clusters.</w:t>
      </w:r>
    </w:p>
    <w:p w14:paraId="3BE0C3A3" w14:textId="77777777" w:rsidR="00D058DA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21A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prismatic crystals </w:t>
      </w:r>
      <w:r w:rsidRPr="00A721A6">
        <w:rPr>
          <w:rFonts w:ascii="Times New Roman" w:hAnsi="Times New Roman" w:cs="Times New Roman"/>
          <w:sz w:val="24"/>
          <w:szCs w:val="24"/>
        </w:rPr>
        <w:t>forming clusters along the foliation, frequently with biotite in garnet replacement site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>s. It also occurs as fibrous inclusions in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8BE0B06" w14:textId="29604502" w:rsidR="00D058DA" w:rsidRPr="00224249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 commonly with sillimanite, surrounding garnet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6A76399C" w14:textId="73514951" w:rsid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with </w:t>
      </w:r>
      <w:r w:rsidR="00D96CA5">
        <w:rPr>
          <w:rFonts w:ascii="Times New Roman" w:hAnsi="Times New Roman" w:cs="Times New Roman"/>
          <w:color w:val="000000" w:themeColor="text1"/>
          <w:sz w:val="24"/>
          <w:szCs w:val="24"/>
        </w:rPr>
        <w:t>uniform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size.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surrounding sillimanite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interstitial films are preferentially in garnet grain boundaries with resorbed quartz</w:t>
      </w:r>
    </w:p>
    <w:p w14:paraId="495E5B90" w14:textId="319F99C7" w:rsidR="001D1871" w:rsidRP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3. </w:t>
      </w:r>
      <w:r w:rsidR="00D938C3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12-AI-10e</w:t>
      </w:r>
      <w:r w:rsidR="007E19D4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D938C3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E75447F" w14:textId="33A45931" w:rsidR="006E7912" w:rsidRPr="00D058DA" w:rsidRDefault="00C5677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Variably disrupted network of biotite and sillimanite elongated along the </w:t>
      </w:r>
      <w:r w:rsidR="00217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foliation,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separated by </w:t>
      </w:r>
      <w:proofErr w:type="spell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</w:t>
      </w:r>
      <w:r w:rsidR="004F424A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leuco</w:t>
      </w:r>
      <w:r w:rsidR="00D058DA">
        <w:rPr>
          <w:rFonts w:ascii="Times New Roman" w:hAnsi="Times New Roman" w:cs="Times New Roman"/>
          <w:color w:val="000000" w:themeColor="text1"/>
          <w:sz w:val="24"/>
          <w:szCs w:val="24"/>
        </w:rPr>
        <w:t>cratic</w:t>
      </w:r>
      <w:r w:rsidR="004F424A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domains composed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47F8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mainly of k-feldspar</w:t>
      </w:r>
      <w:r w:rsidR="0054266C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8B7966" w14:textId="77777777" w:rsidR="001E30FD" w:rsidRPr="00D058DA" w:rsidRDefault="001E30FD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4DBD08C2" w14:textId="59D43435" w:rsidR="001E30FD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1E30FD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1E30FD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</w:t>
      </w:r>
      <w:r w:rsidR="00280FE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1E30FD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biotite</w:t>
      </w:r>
      <w:r w:rsidR="00280FE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5FA00A" w14:textId="4D0E3490" w:rsidR="001E30FD" w:rsidRPr="00D058DA" w:rsidRDefault="001E30F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="00762148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Muscovite,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opaques,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04B6A43E" w14:textId="77777777" w:rsidR="00D058DA" w:rsidRDefault="00F32E72" w:rsidP="00D058D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3B34A509" w14:textId="6DC79B36" w:rsidR="00D058DA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sillimanite,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 and sillimanite clusters.</w:t>
      </w:r>
    </w:p>
    <w:p w14:paraId="76848CB6" w14:textId="3CF4655B" w:rsidR="00D058DA" w:rsidRPr="00AC5973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Sillimanite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only occurs as fibrous inclusions in garnet.</w:t>
      </w:r>
    </w:p>
    <w:p w14:paraId="011A2A87" w14:textId="77777777" w:rsidR="00D058DA" w:rsidRPr="00224249" w:rsidRDefault="00D058DA" w:rsidP="00D058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 commonly with sillimanite, surrounding garnet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Some biotite is being replaced by chlorite.</w:t>
      </w:r>
    </w:p>
    <w:p w14:paraId="63DE2DAB" w14:textId="30307CB1" w:rsid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with </w:t>
      </w:r>
      <w:r w:rsidR="00D96CA5">
        <w:rPr>
          <w:rFonts w:ascii="Times New Roman" w:hAnsi="Times New Roman" w:cs="Times New Roman"/>
          <w:color w:val="000000" w:themeColor="text1"/>
          <w:sz w:val="24"/>
          <w:szCs w:val="24"/>
        </w:rPr>
        <w:t>uniform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size.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surrounding sillimanite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interstitial films are preferentially in garnet grain boundaries with resorbed quartz</w:t>
      </w:r>
    </w:p>
    <w:p w14:paraId="79ED6BC2" w14:textId="77777777" w:rsidR="009B4C84" w:rsidRPr="00D058DA" w:rsidRDefault="009B4C84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10F997" w14:textId="77777777" w:rsidR="009B4C84" w:rsidRPr="00D058DA" w:rsidRDefault="009B4C84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5EB5C0" w14:textId="36BE0E50" w:rsidR="009B4C84" w:rsidRPr="00D058DA" w:rsidRDefault="009B4C84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37D9B9" w14:textId="5DA84CB2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93353D" w14:textId="566E2034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D649D3" w14:textId="0CDB02D1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07B343" w14:textId="4774F90A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82DD74" w14:textId="5076AFC3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41B928" w14:textId="18693443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06A437" w14:textId="74D69C75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250F80" w14:textId="77777777" w:rsid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23066B9" w14:textId="16C494B4" w:rsidR="000D52D8" w:rsidRPr="00D058DA" w:rsidRDefault="00D058DA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4. </w:t>
      </w:r>
      <w:r w:rsidR="000D52D8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12-AI-10e2:</w:t>
      </w:r>
    </w:p>
    <w:p w14:paraId="1A3C05AD" w14:textId="4243AC91" w:rsidR="00524686" w:rsidRPr="00D058DA" w:rsidRDefault="00524686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Darker domains </w:t>
      </w:r>
      <w:r w:rsidR="00B755F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composed of biotite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55F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garnet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disrupted by</w:t>
      </w:r>
      <w:r w:rsidR="00B755F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755F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="00B755F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layers</w:t>
      </w:r>
      <w:r w:rsidR="00217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BB2705A" w14:textId="1956143D" w:rsidR="00524686" w:rsidRPr="00D058DA" w:rsidRDefault="00524686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A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biotite, K-feldspar, plagioclase, and quartz.</w:t>
      </w:r>
    </w:p>
    <w:p w14:paraId="578CF081" w14:textId="08E8B90E" w:rsidR="00524686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524686" w:rsidRPr="001B7A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52468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</w:t>
      </w:r>
      <w:r w:rsidR="00F07B2E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52468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biotite</w:t>
      </w:r>
      <w:r w:rsidR="00F07B2E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8BE2CA4" w14:textId="5AD4D580" w:rsidR="000D52D8" w:rsidRPr="00D058DA" w:rsidRDefault="00524686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A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4B52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xides, opaques, </w:t>
      </w:r>
      <w:r w:rsidR="0070503B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apatite,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  <w:r w:rsidR="00B755F6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E5CB0FB" w14:textId="6C82206B" w:rsidR="006C6CF2" w:rsidRPr="00D058DA" w:rsidRDefault="006C6CF2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4DF0D68A" w14:textId="79728CA9" w:rsidR="001B7A58" w:rsidRDefault="001B7A58" w:rsidP="001B7A5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</w:p>
    <w:p w14:paraId="1B71A845" w14:textId="15A4E796" w:rsidR="001B7A58" w:rsidRPr="00224249" w:rsidRDefault="001B7A58" w:rsidP="001B7A5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72511131" w14:textId="7457A89A" w:rsidR="001B7A58" w:rsidRDefault="001B7A58" w:rsidP="001B7A58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with </w:t>
      </w:r>
      <w:r w:rsidR="00D96CA5">
        <w:rPr>
          <w:rFonts w:ascii="Times New Roman" w:hAnsi="Times New Roman" w:cs="Times New Roman"/>
          <w:color w:val="000000" w:themeColor="text1"/>
          <w:sz w:val="24"/>
          <w:szCs w:val="24"/>
        </w:rPr>
        <w:t>uniform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size.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The interstitial films are preferentially in garnet grain boundaries with resorbed quartz</w:t>
      </w:r>
    </w:p>
    <w:p w14:paraId="2B0D727F" w14:textId="77777777" w:rsidR="001B7A58" w:rsidRPr="00D058DA" w:rsidRDefault="001B7A58" w:rsidP="001B7A58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04EC63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2E1C70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F03F259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65E812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8F0AFF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8C68B9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BE0E66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4D8E85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37A140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E6133C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8BD6E2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E6AC3B" w14:textId="2243DDB0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ADDC87" w14:textId="77777777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BF2E06" w14:textId="00140EA4" w:rsidR="003D242F" w:rsidRPr="00D058DA" w:rsidRDefault="00F22E5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5. </w:t>
      </w:r>
      <w:r w:rsidR="003D242F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12-AI-10y: </w:t>
      </w:r>
    </w:p>
    <w:p w14:paraId="0C55677C" w14:textId="393FFDA2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69504" behindDoc="0" locked="0" layoutInCell="1" allowOverlap="1" wp14:anchorId="4DFCF41A" wp14:editId="7C2D5E7D">
            <wp:simplePos x="0" y="0"/>
            <wp:positionH relativeFrom="column">
              <wp:posOffset>85725</wp:posOffset>
            </wp:positionH>
            <wp:positionV relativeFrom="paragraph">
              <wp:posOffset>461010</wp:posOffset>
            </wp:positionV>
            <wp:extent cx="56007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527" y="21454"/>
                <wp:lineTo x="21527" y="0"/>
                <wp:lineTo x="0" y="0"/>
              </wp:wrapPolygon>
            </wp:wrapThrough>
            <wp:docPr id="6" name="Imagen 6" descr="Imagen que contiene alimentos, pa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alimentos, pa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A58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Variably disrupted network of biotite and sillimanite elongated along the </w:t>
      </w:r>
      <w:r w:rsidR="00217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foliation, </w:t>
      </w:r>
      <w:r w:rsidR="001B7A58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separated by </w:t>
      </w:r>
      <w:proofErr w:type="spellStart"/>
      <w:r w:rsidR="001B7A58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="001B7A58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</w:t>
      </w:r>
    </w:p>
    <w:p w14:paraId="436FC894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6EA903" w14:textId="77777777" w:rsidR="003D242F" w:rsidRPr="00D058DA" w:rsidRDefault="003D242F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5A56AA5C" w14:textId="76F6700B" w:rsidR="003D242F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: K-feldspar, plagioclase, quartz, and biotite.</w:t>
      </w:r>
    </w:p>
    <w:p w14:paraId="49D27632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Oxides, opaques,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1A57DCEE" w14:textId="77777777" w:rsidR="00F22E55" w:rsidRPr="008902C3" w:rsidRDefault="00F22E55" w:rsidP="00F22E55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902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37C34A16" w14:textId="77777777" w:rsidR="00F22E55" w:rsidRPr="00AC5973" w:rsidRDefault="00F22E55" w:rsidP="00F22E5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sillimanite,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 and sillimanite clusters.</w:t>
      </w:r>
    </w:p>
    <w:p w14:paraId="59FE0D99" w14:textId="77777777" w:rsidR="00F22E55" w:rsidRDefault="00F22E55" w:rsidP="00F22E5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21A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prismatic crystals </w:t>
      </w:r>
      <w:r w:rsidRPr="00A721A6">
        <w:rPr>
          <w:rFonts w:ascii="Times New Roman" w:hAnsi="Times New Roman" w:cs="Times New Roman"/>
          <w:sz w:val="24"/>
          <w:szCs w:val="24"/>
        </w:rPr>
        <w:t>forming clusters along the foliation, frequently with biotite in garnet replacement site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>s. It also occurs as fibrous inclusions in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5C9E19" w14:textId="7CC4EA5F" w:rsidR="00F22E55" w:rsidRPr="00224249" w:rsidRDefault="00F22E55" w:rsidP="00F22E5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 commonly with sillimanite, surrounding garnet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5DD07C78" w14:textId="3BB65263" w:rsidR="003D242F" w:rsidRPr="00F22E55" w:rsidRDefault="00F22E55" w:rsidP="00F22E5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with </w:t>
      </w:r>
      <w:r w:rsidR="00D96CA5">
        <w:rPr>
          <w:rFonts w:ascii="Times New Roman" w:hAnsi="Times New Roman" w:cs="Times New Roman"/>
          <w:color w:val="000000" w:themeColor="text1"/>
          <w:sz w:val="24"/>
          <w:szCs w:val="24"/>
        </w:rPr>
        <w:t>uniform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size.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surrounding sillimanite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interstitial films are preferentially in garnet grain boundaries with resorbed quartz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6E5BAB" w14:textId="25C398FB" w:rsidR="003D242F" w:rsidRPr="00D058DA" w:rsidRDefault="00F22E5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6. </w:t>
      </w:r>
      <w:r w:rsidR="003D242F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12-AI-10z:</w:t>
      </w:r>
    </w:p>
    <w:p w14:paraId="6BBF99AB" w14:textId="6CA446C7" w:rsidR="003D242F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Alternation of darker layers composed of biotite,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sillimanite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garnet with </w:t>
      </w:r>
      <w:proofErr w:type="spell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layers, disrupted by </w:t>
      </w:r>
      <w:proofErr w:type="spell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domains. Sillimanite is only present as inclusions in garnet.</w:t>
      </w:r>
    </w:p>
    <w:p w14:paraId="677B5FD5" w14:textId="77777777" w:rsidR="005314FA" w:rsidRPr="00D058DA" w:rsidRDefault="005314FA" w:rsidP="005314F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03186C43" w14:textId="77777777" w:rsidR="005314FA" w:rsidRPr="00D058DA" w:rsidRDefault="005314FA" w:rsidP="005314F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garnet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9E2F3" w:themeFill="accent1" w:themeFillTint="33"/>
        </w:rPr>
        <w:t>.</w:t>
      </w:r>
    </w:p>
    <w:p w14:paraId="5AFDFFCF" w14:textId="77777777" w:rsidR="005314FA" w:rsidRPr="00D058DA" w:rsidRDefault="005314FA" w:rsidP="005314F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Oxides, opaques, carbonates,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3859C8DC" w14:textId="77777777" w:rsidR="005314FA" w:rsidRPr="00D058DA" w:rsidRDefault="005314FA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771A5A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70528" behindDoc="0" locked="0" layoutInCell="1" allowOverlap="1" wp14:anchorId="738ED878" wp14:editId="62D1C59A">
            <wp:simplePos x="0" y="0"/>
            <wp:positionH relativeFrom="margin">
              <wp:posOffset>1444625</wp:posOffset>
            </wp:positionH>
            <wp:positionV relativeFrom="paragraph">
              <wp:posOffset>45720</wp:posOffset>
            </wp:positionV>
            <wp:extent cx="2581275" cy="2704465"/>
            <wp:effectExtent l="0" t="0" r="9525" b="635"/>
            <wp:wrapThrough wrapText="bothSides">
              <wp:wrapPolygon edited="0">
                <wp:start x="0" y="0"/>
                <wp:lineTo x="0" y="21453"/>
                <wp:lineTo x="21520" y="21453"/>
                <wp:lineTo x="21520" y="0"/>
                <wp:lineTo x="0" y="0"/>
              </wp:wrapPolygon>
            </wp:wrapThrough>
            <wp:docPr id="2" name="Imagen 2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AB174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B6A946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88BF1F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518AFD2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1E07E5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21B8BA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B89DEB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8F4539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5F5122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B84C62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572CEF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563A4DD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B89C89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90730A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8B3D96" w14:textId="77777777" w:rsidR="00F22E55" w:rsidRPr="001B031A" w:rsidRDefault="00F22E55" w:rsidP="00F22E55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B03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0EC65240" w14:textId="3AD7669E" w:rsidR="00F22E55" w:rsidRDefault="00F22E55" w:rsidP="00F22E5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41015C" w14:textId="037C99E0" w:rsidR="00F22E55" w:rsidRPr="00AC5973" w:rsidRDefault="00F22E55" w:rsidP="00F22E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6C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only present as fibrous inclusions in garnet.</w:t>
      </w:r>
    </w:p>
    <w:p w14:paraId="694E21E9" w14:textId="77777777" w:rsidR="00F22E55" w:rsidRPr="00224249" w:rsidRDefault="00F22E55" w:rsidP="00F22E5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surrounding </w:t>
      </w:r>
      <w:proofErr w:type="gram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garnet</w:t>
      </w:r>
      <w:proofErr w:type="gram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59A2F3DF" w14:textId="3B6BBF6E" w:rsidR="003D242F" w:rsidRPr="005314FA" w:rsidRDefault="00F22E55" w:rsidP="005314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with </w:t>
      </w:r>
      <w:r w:rsidR="00D96CA5">
        <w:rPr>
          <w:rFonts w:ascii="Times New Roman" w:hAnsi="Times New Roman" w:cs="Times New Roman"/>
          <w:color w:val="000000" w:themeColor="text1"/>
          <w:sz w:val="24"/>
          <w:szCs w:val="24"/>
        </w:rPr>
        <w:t>uniform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size.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The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interstitial films are preferentially in garnet grain boundaries with resorbed quartz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6D04052" w14:textId="10427EC2" w:rsidR="003D242F" w:rsidRPr="00D058DA" w:rsidRDefault="00F22E55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7. </w:t>
      </w:r>
      <w:r w:rsidR="003D242F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12-AI-10f:</w:t>
      </w:r>
    </w:p>
    <w:p w14:paraId="0E4067C1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Garnet </w:t>
      </w:r>
      <w:proofErr w:type="spell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plagioclase, k-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feldspar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quartz groundmass. The bottom part of the sample is finer grain and contains more garnet and biotite that the top part. Presence of veins with carbonates.</w:t>
      </w:r>
    </w:p>
    <w:p w14:paraId="57D9020C" w14:textId="77777777" w:rsidR="003D242F" w:rsidRPr="00D058DA" w:rsidRDefault="003D242F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3B306345" w14:textId="034A1EF0" w:rsidR="003D242F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3D242F"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 </w:t>
      </w:r>
      <w:proofErr w:type="gramStart"/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proofErr w:type="gramEnd"/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garnet</w:t>
      </w:r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9E2F3" w:themeFill="accent1" w:themeFillTint="33"/>
        </w:rPr>
        <w:t>.</w:t>
      </w:r>
    </w:p>
    <w:p w14:paraId="4A5D30E6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6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Oxides, opaques, carbonates,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7429B16E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16D4CA2B" w14:textId="77777777" w:rsidR="00D910DD" w:rsidRDefault="00D910DD" w:rsidP="00D910D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smaller subhedral to euhedral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5CA07F" w14:textId="77777777" w:rsidR="00D910DD" w:rsidRPr="00AC5973" w:rsidRDefault="00D910DD" w:rsidP="00D910D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6C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only present as fibrous inclusions in garnet.</w:t>
      </w:r>
    </w:p>
    <w:p w14:paraId="08860FEB" w14:textId="77777777" w:rsidR="00D910DD" w:rsidRPr="00224249" w:rsidRDefault="00D910DD" w:rsidP="00D910D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surrounding </w:t>
      </w:r>
      <w:proofErr w:type="gram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garnet</w:t>
      </w:r>
      <w:proofErr w:type="gram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</w:t>
      </w:r>
    </w:p>
    <w:p w14:paraId="1A1D4D84" w14:textId="67DDB902" w:rsidR="00D910DD" w:rsidRPr="00224249" w:rsidRDefault="00D910DD" w:rsidP="00D910D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heterogeneous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with different grain size.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 shows perthitic texture.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quartz, and feldspar form </w:t>
      </w:r>
      <w:proofErr w:type="spellStart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embayments</w:t>
      </w:r>
      <w:proofErr w:type="spellEnd"/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resorbed garnet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define finer microstructures including felsic pools and interstitial films.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felsic pools are 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>found inside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The</w:t>
      </w:r>
      <w:r w:rsidRPr="0090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interstitial films are preferentially in garnet grain boundaries with resorbed quartz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2D3A87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2B41C9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876F58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C76D12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B006CE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0200AC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E0BFCA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2AAB94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054F12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B75322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20CCDB" w14:textId="062DB0A1" w:rsidR="00FA3E6D" w:rsidRPr="00D058DA" w:rsidRDefault="00FA3E6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243462" w14:textId="0AA5A89E" w:rsidR="003D242F" w:rsidRPr="00D058DA" w:rsidRDefault="00D910DD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8. </w:t>
      </w:r>
      <w:r w:rsidR="003D242F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12-AI-46b:</w:t>
      </w:r>
    </w:p>
    <w:p w14:paraId="49FA5B15" w14:textId="389D0380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Alternation of darker layers composed of biotite, sillimanite, and garnet with </w:t>
      </w:r>
      <w:proofErr w:type="spell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layers, disrupted by </w:t>
      </w:r>
      <w:proofErr w:type="spell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domains</w:t>
      </w:r>
      <w:r w:rsidR="00D910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851969" w14:textId="1793A35D" w:rsidR="003D242F" w:rsidRPr="00D058DA" w:rsidRDefault="003D242F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10D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67456" behindDoc="0" locked="0" layoutInCell="1" allowOverlap="1" wp14:anchorId="1166A713" wp14:editId="4005697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79725" cy="4297680"/>
            <wp:effectExtent l="0" t="0" r="0" b="7620"/>
            <wp:wrapThrough wrapText="bothSides">
              <wp:wrapPolygon edited="0">
                <wp:start x="0" y="0"/>
                <wp:lineTo x="0" y="21543"/>
                <wp:lineTo x="21433" y="21543"/>
                <wp:lineTo x="21433" y="0"/>
                <wp:lineTo x="0" y="0"/>
              </wp:wrapPolygon>
            </wp:wrapThrough>
            <wp:docPr id="8" name="Imagen 8" descr="Imagen que contiene pieza, roca, alimentos, pied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pieza, roca, alimentos, pied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3874" r="8696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0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plagioclase, and quartz.</w:t>
      </w:r>
    </w:p>
    <w:p w14:paraId="212C9063" w14:textId="63DAC1C4" w:rsidR="003D242F" w:rsidRPr="00D058DA" w:rsidRDefault="003930E0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Assemblage in the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quartzofeldspathic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pods</w:t>
      </w:r>
      <w:r w:rsidR="003D242F" w:rsidRPr="00D910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quartz, </w:t>
      </w:r>
      <w:proofErr w:type="gramStart"/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proofErr w:type="gramEnd"/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3D242F" w:rsidRPr="00D910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garnet.</w:t>
      </w:r>
    </w:p>
    <w:p w14:paraId="45ABE521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10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Oxides, opaques,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6E82018C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4CF3F7C9" w14:textId="77777777" w:rsidR="00D910DD" w:rsidRPr="00AC5973" w:rsidRDefault="00D910DD" w:rsidP="00D910D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as smaller anhedral to subhedral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inclusions of sillimanite, biotite,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feldspar.</w:t>
      </w:r>
    </w:p>
    <w:p w14:paraId="4675A985" w14:textId="77777777" w:rsidR="00D910DD" w:rsidRDefault="00D910DD" w:rsidP="00D910D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21A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prismatic crystals </w:t>
      </w:r>
      <w:r w:rsidRPr="00A721A6">
        <w:rPr>
          <w:rFonts w:ascii="Times New Roman" w:hAnsi="Times New Roman" w:cs="Times New Roman"/>
          <w:sz w:val="24"/>
          <w:szCs w:val="24"/>
        </w:rPr>
        <w:t>forming clusters along the foliation, frequently with biotite in garnet replacement site</w:t>
      </w:r>
      <w:r w:rsidRPr="00A721A6">
        <w:rPr>
          <w:rFonts w:ascii="Times New Roman" w:hAnsi="Times New Roman" w:cs="Times New Roman"/>
          <w:color w:val="000000" w:themeColor="text1"/>
          <w:sz w:val="24"/>
          <w:szCs w:val="24"/>
        </w:rPr>
        <w:t>s. It also occurs as fibrous inclusions in garnet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AF52271" w14:textId="77777777" w:rsidR="00D910DD" w:rsidRPr="00224249" w:rsidRDefault="00D910DD" w:rsidP="00D910D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large single laths or clusters, commonly with sillimanite, surrounding garnet and as smaller interstitial flakes in the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quartzofeldspathic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pods. Some biotite is being replaced by chlorite.</w:t>
      </w:r>
    </w:p>
    <w:p w14:paraId="19886DEA" w14:textId="78959062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10D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Quartz and feldspar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 a relatively homogeneous distribution and grain size, being quartz the most dominant mineral in the sample (70%). Feldspar is partially altered.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EEAF6" w:themeFill="accent5" w:themeFillTint="33"/>
        </w:rPr>
        <w:t xml:space="preserve"> </w:t>
      </w:r>
    </w:p>
    <w:p w14:paraId="21ED7C95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D11A0D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E127DC" w14:textId="77777777" w:rsidR="003D242F" w:rsidRPr="00D058DA" w:rsidRDefault="003D242F" w:rsidP="00D058DA">
      <w:pPr>
        <w:pStyle w:val="ListParagraph"/>
        <w:shd w:val="clear" w:color="auto" w:fill="FFFFFF" w:themeFill="background1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DDD14E" w14:textId="0DE7B583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2B1385" w14:textId="4898A03F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485CF1" w14:textId="4D224B0A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6D95E5D" w14:textId="77777777" w:rsidR="00B81007" w:rsidRDefault="00B81007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68A3E3" w14:textId="1991770D" w:rsidR="003D242F" w:rsidRPr="00D058DA" w:rsidRDefault="00B81007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9. </w:t>
      </w:r>
      <w:r w:rsidR="003D242F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12-AI-49:</w:t>
      </w:r>
    </w:p>
    <w:p w14:paraId="7763F6E1" w14:textId="0108CFAC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Alternation of darker layers composed of biotite, sillimanite, and garnet with</w:t>
      </w:r>
      <w:r w:rsidR="00B81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disrupted by feldspathic domains</w:t>
      </w:r>
      <w:r w:rsidR="00B81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more prominent k-feldspar rich layers, with perthitic texture. </w:t>
      </w:r>
    </w:p>
    <w:p w14:paraId="51031783" w14:textId="2B203878" w:rsidR="003D242F" w:rsidRPr="00D058DA" w:rsidRDefault="003D242F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2928343C" wp14:editId="5C14F5A2">
            <wp:simplePos x="0" y="0"/>
            <wp:positionH relativeFrom="margin">
              <wp:posOffset>2708910</wp:posOffset>
            </wp:positionH>
            <wp:positionV relativeFrom="paragraph">
              <wp:posOffset>1905</wp:posOffset>
            </wp:positionV>
            <wp:extent cx="3156585" cy="4258310"/>
            <wp:effectExtent l="0" t="0" r="5715" b="8890"/>
            <wp:wrapThrough wrapText="bothSides">
              <wp:wrapPolygon edited="0">
                <wp:start x="0" y="0"/>
                <wp:lineTo x="0" y="21548"/>
                <wp:lineTo x="21509" y="21548"/>
                <wp:lineTo x="21509" y="0"/>
                <wp:lineTo x="0" y="0"/>
              </wp:wrapPolygon>
            </wp:wrapThrough>
            <wp:docPr id="7" name="Imagen 7" descr="Imagen que contiene ro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Imagen que contiene ro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425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0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plagioclase. </w:t>
      </w:r>
    </w:p>
    <w:p w14:paraId="7EA9ED81" w14:textId="6C909F93" w:rsidR="003D242F" w:rsidRPr="00D058DA" w:rsidRDefault="00B81007" w:rsidP="00D058D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="003D242F" w:rsidRPr="00B810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eldspathic assemblage:</w:t>
      </w:r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plagioclase, biotite</w:t>
      </w:r>
      <w:r w:rsidR="003D242F"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very little quartz.</w:t>
      </w:r>
    </w:p>
    <w:p w14:paraId="580963CD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Oxides, opaques,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7B4685B6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0A6C3E28" w14:textId="77777777" w:rsidR="00B81007" w:rsidRPr="00AC5973" w:rsidRDefault="00B81007" w:rsidP="00B8100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as smaller anhedral to subhedral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sillimanite,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 and sillimanite clusters.</w:t>
      </w:r>
    </w:p>
    <w:p w14:paraId="09129217" w14:textId="46B65ED4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</w:t>
      </w:r>
      <w:r w:rsidR="00B81007"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</w:t>
      </w:r>
      <w:r w:rsidR="00B81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present as clusters around garnet, as inclusions in garnet, forming layers with sillimanite, and in the </w:t>
      </w:r>
      <w:r w:rsidR="00B81007">
        <w:rPr>
          <w:rFonts w:ascii="Times New Roman" w:hAnsi="Times New Roman" w:cs="Times New Roman"/>
          <w:color w:val="000000" w:themeColor="text1"/>
          <w:sz w:val="24"/>
          <w:szCs w:val="24"/>
        </w:rPr>
        <w:t>groundmass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interstitial individual flakes. It appears to be associated with graphite. </w:t>
      </w:r>
    </w:p>
    <w:p w14:paraId="287B202C" w14:textId="32A4189C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associated with biotite forming aluminous layers, it also occurs as clusters around garnet, it is also present as inclusions in garnet.</w:t>
      </w:r>
    </w:p>
    <w:p w14:paraId="168E0B15" w14:textId="3FF3FF0D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Feldspar</w:t>
      </w:r>
      <w:r w:rsidR="00B81007"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show a relatively homogeneous distribution and grain size. K-feldspar shows perthitic texture. K-feldspar and plagioclase form intergrowth textures</w:t>
      </w:r>
      <w:r w:rsidR="00B810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4BE8F6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351863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F53A79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0C436B" w14:textId="7FCA5D23" w:rsidR="003D242F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872F48" w14:textId="77777777" w:rsidR="003D242F" w:rsidRPr="00D058DA" w:rsidRDefault="003D242F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06C3BE" w14:textId="6BD118F6" w:rsidR="001461F5" w:rsidRPr="00D058DA" w:rsidRDefault="00675B6B" w:rsidP="00D058DA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10. </w:t>
      </w:r>
      <w:r w:rsidR="0001744B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12-AI-</w:t>
      </w:r>
      <w:r w:rsidR="00BC377B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49b</w:t>
      </w:r>
      <w:r w:rsidR="0001744B"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7D634EE4" w14:textId="275B3FBB" w:rsidR="00675B6B" w:rsidRPr="00D058DA" w:rsidRDefault="00675B6B" w:rsidP="00675B6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D454C88" wp14:editId="254BCAEA">
            <wp:simplePos x="0" y="0"/>
            <wp:positionH relativeFrom="margin">
              <wp:posOffset>2289810</wp:posOffset>
            </wp:positionH>
            <wp:positionV relativeFrom="paragraph">
              <wp:posOffset>482600</wp:posOffset>
            </wp:positionV>
            <wp:extent cx="3329940" cy="2976245"/>
            <wp:effectExtent l="0" t="0" r="3810" b="0"/>
            <wp:wrapThrough wrapText="bothSides">
              <wp:wrapPolygon edited="0">
                <wp:start x="0" y="0"/>
                <wp:lineTo x="0" y="21429"/>
                <wp:lineTo x="21501" y="21429"/>
                <wp:lineTo x="2150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Alternation of darker layers composed of biotite, sillimanite, and garnet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disrupted by feldspathic domains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are some more prominent k-feldspar rich layers, with perthitic texture. </w:t>
      </w:r>
    </w:p>
    <w:p w14:paraId="65D67A0F" w14:textId="77777777" w:rsidR="00675B6B" w:rsidRPr="00D058DA" w:rsidRDefault="00675B6B" w:rsidP="00675B6B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Main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Garnet, sillimanite, biotite, K-feldspar, plagioclase. </w:t>
      </w:r>
    </w:p>
    <w:p w14:paraId="70158DC1" w14:textId="4692557F" w:rsidR="00675B6B" w:rsidRPr="00D058DA" w:rsidRDefault="00675B6B" w:rsidP="00675B6B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B810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eldspathic assemblage: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K-feldspar, plagioclase,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biotite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very little quartz.</w:t>
      </w:r>
    </w:p>
    <w:p w14:paraId="05EC0C12" w14:textId="77777777" w:rsidR="00675B6B" w:rsidRPr="00D058DA" w:rsidRDefault="00675B6B" w:rsidP="00675B6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Minor phases: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Oxides, opaques, </w:t>
      </w:r>
      <w:proofErr w:type="gramStart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monazite</w:t>
      </w:r>
      <w:proofErr w:type="gramEnd"/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zircon.</w:t>
      </w:r>
    </w:p>
    <w:p w14:paraId="4B97B1D4" w14:textId="1BA45BF4" w:rsidR="00675B6B" w:rsidRPr="00D058DA" w:rsidRDefault="00675B6B" w:rsidP="00675B6B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58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Microstructures:</w:t>
      </w:r>
    </w:p>
    <w:p w14:paraId="158E0110" w14:textId="48223B11" w:rsidR="00675B6B" w:rsidRPr="00AC5973" w:rsidRDefault="00675B6B" w:rsidP="00675B6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24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Garnet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present as </w:t>
      </w:r>
      <w:proofErr w:type="spellStart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porphyroblasts</w:t>
      </w:r>
      <w:proofErr w:type="spellEnd"/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, they are sub-rounded to elongate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along the foliation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as smaller anhedral to subhedral grains. 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42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contains inclusions of sillimanite, biotite</w:t>
      </w:r>
      <w:r>
        <w:t xml:space="preserve">,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quartz, or feldspar in a pool of felsic composition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polymineralic inclusions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of quartz, feldspar, and biotite within a felsic pool.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AC5973">
        <w:rPr>
          <w:rFonts w:ascii="Times New Roman" w:hAnsi="Times New Roman" w:cs="Times New Roman"/>
          <w:color w:val="000000" w:themeColor="text1"/>
          <w:sz w:val="24"/>
          <w:szCs w:val="24"/>
        </w:rPr>
        <w:t>garnet rims are replaced by biotite and sillimanite clusters.</w:t>
      </w:r>
    </w:p>
    <w:p w14:paraId="03CB7DA3" w14:textId="68062D58" w:rsidR="00675B6B" w:rsidRPr="00D058DA" w:rsidRDefault="00675B6B" w:rsidP="00675B6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present as clusters around garnet, as inclusions in garnet, forming layers with sillimanite, and in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groundmass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interstitial individual flakes. It appears to be associated with graphite. </w:t>
      </w:r>
    </w:p>
    <w:p w14:paraId="309F79E2" w14:textId="221798A3" w:rsidR="00675B6B" w:rsidRPr="00D058DA" w:rsidRDefault="00675B6B" w:rsidP="00675B6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Sillimanite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associated with biotite forming aluminous layers, it also occurs as clusters around garnet, it is also present as inclusions in garnet.</w:t>
      </w:r>
    </w:p>
    <w:p w14:paraId="71139842" w14:textId="0528564F" w:rsidR="00675B6B" w:rsidRPr="00D058DA" w:rsidRDefault="00675B6B" w:rsidP="00675B6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0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Feldspars </w:t>
      </w:r>
      <w:r w:rsidRPr="00D058DA">
        <w:rPr>
          <w:rFonts w:ascii="Times New Roman" w:hAnsi="Times New Roman" w:cs="Times New Roman"/>
          <w:color w:val="000000" w:themeColor="text1"/>
          <w:sz w:val="24"/>
          <w:szCs w:val="24"/>
        </w:rPr>
        <w:t>show a relatively homogeneous distribution and grain size. K-feldspar shows perthitic texture. K-feldspar and plagioclase form intergrowth textures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2726B3" w14:textId="72A8C17F" w:rsidR="00675B6B" w:rsidRPr="00D058DA" w:rsidRDefault="00675B6B" w:rsidP="00675B6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75B6B" w:rsidRPr="00D058DA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13CAB" w14:textId="77777777" w:rsidR="00CC502E" w:rsidRDefault="00CC502E" w:rsidP="00EF5BED">
      <w:pPr>
        <w:spacing w:after="0" w:line="240" w:lineRule="auto"/>
      </w:pPr>
      <w:r>
        <w:separator/>
      </w:r>
    </w:p>
  </w:endnote>
  <w:endnote w:type="continuationSeparator" w:id="0">
    <w:p w14:paraId="049D75A0" w14:textId="77777777" w:rsidR="00CC502E" w:rsidRDefault="00CC502E" w:rsidP="00EF5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5112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20243" w14:textId="6D86EA91" w:rsidR="00EF5BED" w:rsidRDefault="00EF5B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05CB1E" w14:textId="77777777" w:rsidR="00EF5BED" w:rsidRDefault="00EF5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E72A5" w14:textId="77777777" w:rsidR="00CC502E" w:rsidRDefault="00CC502E" w:rsidP="00EF5BED">
      <w:pPr>
        <w:spacing w:after="0" w:line="240" w:lineRule="auto"/>
      </w:pPr>
      <w:r>
        <w:separator/>
      </w:r>
    </w:p>
  </w:footnote>
  <w:footnote w:type="continuationSeparator" w:id="0">
    <w:p w14:paraId="22D12B92" w14:textId="77777777" w:rsidR="00CC502E" w:rsidRDefault="00CC502E" w:rsidP="00EF5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C7E58"/>
    <w:multiLevelType w:val="hybridMultilevel"/>
    <w:tmpl w:val="8CAAC224"/>
    <w:lvl w:ilvl="0" w:tplc="37B688D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DF6809"/>
    <w:multiLevelType w:val="hybridMultilevel"/>
    <w:tmpl w:val="E676D84E"/>
    <w:lvl w:ilvl="0" w:tplc="45202A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27416">
    <w:abstractNumId w:val="0"/>
  </w:num>
  <w:num w:numId="2" w16cid:durableId="1225873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U0M7YwtLAwMjK3tDBR0lEKTi0uzszPAykwtKwFAFVog4ctAAAA"/>
  </w:docVars>
  <w:rsids>
    <w:rsidRoot w:val="007F3010"/>
    <w:rsid w:val="000027D7"/>
    <w:rsid w:val="00013F16"/>
    <w:rsid w:val="0001472A"/>
    <w:rsid w:val="00015FCD"/>
    <w:rsid w:val="0001613E"/>
    <w:rsid w:val="0001744B"/>
    <w:rsid w:val="00017610"/>
    <w:rsid w:val="00017B3F"/>
    <w:rsid w:val="00023A27"/>
    <w:rsid w:val="000241F1"/>
    <w:rsid w:val="00025B4E"/>
    <w:rsid w:val="00041C5B"/>
    <w:rsid w:val="00051CAC"/>
    <w:rsid w:val="000531D8"/>
    <w:rsid w:val="00060D8C"/>
    <w:rsid w:val="00062301"/>
    <w:rsid w:val="0006353A"/>
    <w:rsid w:val="000708F3"/>
    <w:rsid w:val="00070E7D"/>
    <w:rsid w:val="0007130C"/>
    <w:rsid w:val="00072E50"/>
    <w:rsid w:val="00073B04"/>
    <w:rsid w:val="00075C49"/>
    <w:rsid w:val="000809B4"/>
    <w:rsid w:val="00083877"/>
    <w:rsid w:val="00083BA3"/>
    <w:rsid w:val="0008456A"/>
    <w:rsid w:val="00087326"/>
    <w:rsid w:val="0009317D"/>
    <w:rsid w:val="00093197"/>
    <w:rsid w:val="000953A2"/>
    <w:rsid w:val="00097262"/>
    <w:rsid w:val="000A1DC7"/>
    <w:rsid w:val="000B1963"/>
    <w:rsid w:val="000B22F5"/>
    <w:rsid w:val="000C06EF"/>
    <w:rsid w:val="000C68E7"/>
    <w:rsid w:val="000C7A36"/>
    <w:rsid w:val="000C7C1B"/>
    <w:rsid w:val="000D1153"/>
    <w:rsid w:val="000D52D8"/>
    <w:rsid w:val="000E3041"/>
    <w:rsid w:val="000E5884"/>
    <w:rsid w:val="000E5A97"/>
    <w:rsid w:val="000F19E9"/>
    <w:rsid w:val="000F2051"/>
    <w:rsid w:val="000F4B96"/>
    <w:rsid w:val="001151A5"/>
    <w:rsid w:val="00120161"/>
    <w:rsid w:val="00123547"/>
    <w:rsid w:val="00123849"/>
    <w:rsid w:val="00125293"/>
    <w:rsid w:val="00141007"/>
    <w:rsid w:val="001419D3"/>
    <w:rsid w:val="00142DEA"/>
    <w:rsid w:val="001461F5"/>
    <w:rsid w:val="00147B4F"/>
    <w:rsid w:val="00156FD0"/>
    <w:rsid w:val="00160530"/>
    <w:rsid w:val="00161904"/>
    <w:rsid w:val="001657AA"/>
    <w:rsid w:val="00175EB9"/>
    <w:rsid w:val="001968A1"/>
    <w:rsid w:val="001A3CA6"/>
    <w:rsid w:val="001A496B"/>
    <w:rsid w:val="001B12C6"/>
    <w:rsid w:val="001B165A"/>
    <w:rsid w:val="001B455A"/>
    <w:rsid w:val="001B6675"/>
    <w:rsid w:val="001B6D21"/>
    <w:rsid w:val="001B7A58"/>
    <w:rsid w:val="001C012E"/>
    <w:rsid w:val="001C3D92"/>
    <w:rsid w:val="001C6583"/>
    <w:rsid w:val="001D1871"/>
    <w:rsid w:val="001E1E10"/>
    <w:rsid w:val="001E2240"/>
    <w:rsid w:val="001E30FD"/>
    <w:rsid w:val="001E50D8"/>
    <w:rsid w:val="00210F1B"/>
    <w:rsid w:val="00213A88"/>
    <w:rsid w:val="002176B2"/>
    <w:rsid w:val="00231073"/>
    <w:rsid w:val="00243FB0"/>
    <w:rsid w:val="00263820"/>
    <w:rsid w:val="002660AF"/>
    <w:rsid w:val="00267F46"/>
    <w:rsid w:val="00271609"/>
    <w:rsid w:val="00274046"/>
    <w:rsid w:val="00280FE6"/>
    <w:rsid w:val="0028178F"/>
    <w:rsid w:val="00283D5F"/>
    <w:rsid w:val="00285467"/>
    <w:rsid w:val="00285B8D"/>
    <w:rsid w:val="0028643C"/>
    <w:rsid w:val="00294313"/>
    <w:rsid w:val="00296C28"/>
    <w:rsid w:val="002A7309"/>
    <w:rsid w:val="002B42B4"/>
    <w:rsid w:val="002C1449"/>
    <w:rsid w:val="002C223E"/>
    <w:rsid w:val="002C6869"/>
    <w:rsid w:val="002D6A60"/>
    <w:rsid w:val="002F6906"/>
    <w:rsid w:val="00307D16"/>
    <w:rsid w:val="00311383"/>
    <w:rsid w:val="00320F51"/>
    <w:rsid w:val="00322323"/>
    <w:rsid w:val="00326603"/>
    <w:rsid w:val="00330191"/>
    <w:rsid w:val="00334263"/>
    <w:rsid w:val="00336926"/>
    <w:rsid w:val="00341574"/>
    <w:rsid w:val="003444A0"/>
    <w:rsid w:val="00355F03"/>
    <w:rsid w:val="0035681E"/>
    <w:rsid w:val="0036397C"/>
    <w:rsid w:val="00363DBD"/>
    <w:rsid w:val="00374B52"/>
    <w:rsid w:val="003777E1"/>
    <w:rsid w:val="00383094"/>
    <w:rsid w:val="003830FF"/>
    <w:rsid w:val="003930E0"/>
    <w:rsid w:val="00397A10"/>
    <w:rsid w:val="003A1BE0"/>
    <w:rsid w:val="003A6039"/>
    <w:rsid w:val="003B24E6"/>
    <w:rsid w:val="003B6A7B"/>
    <w:rsid w:val="003D242F"/>
    <w:rsid w:val="003D2632"/>
    <w:rsid w:val="003D3B71"/>
    <w:rsid w:val="003D528A"/>
    <w:rsid w:val="003D627C"/>
    <w:rsid w:val="003F19DB"/>
    <w:rsid w:val="003F2061"/>
    <w:rsid w:val="003F66BE"/>
    <w:rsid w:val="00405CC6"/>
    <w:rsid w:val="004179B9"/>
    <w:rsid w:val="00421958"/>
    <w:rsid w:val="00421AD9"/>
    <w:rsid w:val="0042533E"/>
    <w:rsid w:val="004303F1"/>
    <w:rsid w:val="00435A61"/>
    <w:rsid w:val="00451BAC"/>
    <w:rsid w:val="0045223B"/>
    <w:rsid w:val="00456194"/>
    <w:rsid w:val="00463D40"/>
    <w:rsid w:val="004732A3"/>
    <w:rsid w:val="004807C8"/>
    <w:rsid w:val="00482AF3"/>
    <w:rsid w:val="00485A0E"/>
    <w:rsid w:val="004909C1"/>
    <w:rsid w:val="004944F0"/>
    <w:rsid w:val="00494A91"/>
    <w:rsid w:val="004A34BC"/>
    <w:rsid w:val="004B4E37"/>
    <w:rsid w:val="004C075D"/>
    <w:rsid w:val="004C0E88"/>
    <w:rsid w:val="004D0B0B"/>
    <w:rsid w:val="004D4190"/>
    <w:rsid w:val="004E2A13"/>
    <w:rsid w:val="004E377D"/>
    <w:rsid w:val="004E3B88"/>
    <w:rsid w:val="004E5C3A"/>
    <w:rsid w:val="004F02B8"/>
    <w:rsid w:val="004F0703"/>
    <w:rsid w:val="004F0B41"/>
    <w:rsid w:val="004F36FB"/>
    <w:rsid w:val="004F424A"/>
    <w:rsid w:val="00500A0A"/>
    <w:rsid w:val="00500A7F"/>
    <w:rsid w:val="00502059"/>
    <w:rsid w:val="00524686"/>
    <w:rsid w:val="00526B1D"/>
    <w:rsid w:val="005272D0"/>
    <w:rsid w:val="005314FA"/>
    <w:rsid w:val="0053208E"/>
    <w:rsid w:val="00535E0D"/>
    <w:rsid w:val="0054266C"/>
    <w:rsid w:val="00546D0A"/>
    <w:rsid w:val="005473EA"/>
    <w:rsid w:val="0056061E"/>
    <w:rsid w:val="005611CE"/>
    <w:rsid w:val="00561F5B"/>
    <w:rsid w:val="005659EE"/>
    <w:rsid w:val="00565A0B"/>
    <w:rsid w:val="00574518"/>
    <w:rsid w:val="005747F8"/>
    <w:rsid w:val="005775C7"/>
    <w:rsid w:val="00577A7F"/>
    <w:rsid w:val="00580C66"/>
    <w:rsid w:val="00585C40"/>
    <w:rsid w:val="0058753B"/>
    <w:rsid w:val="005924EB"/>
    <w:rsid w:val="00594A07"/>
    <w:rsid w:val="00594C7E"/>
    <w:rsid w:val="005951A3"/>
    <w:rsid w:val="00595E6B"/>
    <w:rsid w:val="00596FDA"/>
    <w:rsid w:val="005A0F6C"/>
    <w:rsid w:val="005A432D"/>
    <w:rsid w:val="005B3CBD"/>
    <w:rsid w:val="005C68DF"/>
    <w:rsid w:val="005D5E36"/>
    <w:rsid w:val="005E249C"/>
    <w:rsid w:val="005F607F"/>
    <w:rsid w:val="006006C7"/>
    <w:rsid w:val="006009C9"/>
    <w:rsid w:val="00600EE3"/>
    <w:rsid w:val="0060140F"/>
    <w:rsid w:val="00601865"/>
    <w:rsid w:val="006021D4"/>
    <w:rsid w:val="00613DDA"/>
    <w:rsid w:val="006426B8"/>
    <w:rsid w:val="00645945"/>
    <w:rsid w:val="006552FF"/>
    <w:rsid w:val="00660216"/>
    <w:rsid w:val="006610A3"/>
    <w:rsid w:val="00675B6B"/>
    <w:rsid w:val="006916FB"/>
    <w:rsid w:val="006920B4"/>
    <w:rsid w:val="006945AC"/>
    <w:rsid w:val="006C2FDB"/>
    <w:rsid w:val="006C3F6C"/>
    <w:rsid w:val="006C467A"/>
    <w:rsid w:val="006C6CF2"/>
    <w:rsid w:val="006D3FED"/>
    <w:rsid w:val="006E52EF"/>
    <w:rsid w:val="006E7912"/>
    <w:rsid w:val="006F45DB"/>
    <w:rsid w:val="00703FEE"/>
    <w:rsid w:val="0070503B"/>
    <w:rsid w:val="00715B11"/>
    <w:rsid w:val="00716BAD"/>
    <w:rsid w:val="007213B2"/>
    <w:rsid w:val="00721BA2"/>
    <w:rsid w:val="00722401"/>
    <w:rsid w:val="0072296B"/>
    <w:rsid w:val="00723B02"/>
    <w:rsid w:val="00723C9E"/>
    <w:rsid w:val="00727B83"/>
    <w:rsid w:val="007345B0"/>
    <w:rsid w:val="0073628F"/>
    <w:rsid w:val="00742DC5"/>
    <w:rsid w:val="0074568C"/>
    <w:rsid w:val="007573F7"/>
    <w:rsid w:val="00762148"/>
    <w:rsid w:val="00763F09"/>
    <w:rsid w:val="00764D04"/>
    <w:rsid w:val="00784F26"/>
    <w:rsid w:val="00786EE4"/>
    <w:rsid w:val="0079513E"/>
    <w:rsid w:val="00796CE6"/>
    <w:rsid w:val="00796D48"/>
    <w:rsid w:val="007A0DBC"/>
    <w:rsid w:val="007A4A2C"/>
    <w:rsid w:val="007B137A"/>
    <w:rsid w:val="007C086D"/>
    <w:rsid w:val="007C1588"/>
    <w:rsid w:val="007C228C"/>
    <w:rsid w:val="007C2E40"/>
    <w:rsid w:val="007D41AE"/>
    <w:rsid w:val="007E19D4"/>
    <w:rsid w:val="007E2EB3"/>
    <w:rsid w:val="007E395A"/>
    <w:rsid w:val="007F2F6F"/>
    <w:rsid w:val="007F3010"/>
    <w:rsid w:val="00800BBE"/>
    <w:rsid w:val="00800D97"/>
    <w:rsid w:val="00802526"/>
    <w:rsid w:val="00812D12"/>
    <w:rsid w:val="00831DD3"/>
    <w:rsid w:val="00832378"/>
    <w:rsid w:val="00832790"/>
    <w:rsid w:val="008327B6"/>
    <w:rsid w:val="00836DE0"/>
    <w:rsid w:val="008518B5"/>
    <w:rsid w:val="00857AD1"/>
    <w:rsid w:val="00857B51"/>
    <w:rsid w:val="00860208"/>
    <w:rsid w:val="00860D25"/>
    <w:rsid w:val="008630F8"/>
    <w:rsid w:val="0086416F"/>
    <w:rsid w:val="00874C0E"/>
    <w:rsid w:val="008769BB"/>
    <w:rsid w:val="008844D6"/>
    <w:rsid w:val="008901AE"/>
    <w:rsid w:val="0089373C"/>
    <w:rsid w:val="00893F6F"/>
    <w:rsid w:val="008A0751"/>
    <w:rsid w:val="008A57E9"/>
    <w:rsid w:val="008B3A12"/>
    <w:rsid w:val="008B6293"/>
    <w:rsid w:val="008C0C0B"/>
    <w:rsid w:val="008C1335"/>
    <w:rsid w:val="008C1C08"/>
    <w:rsid w:val="008C2B24"/>
    <w:rsid w:val="008C44D4"/>
    <w:rsid w:val="008C6DE4"/>
    <w:rsid w:val="008D12E2"/>
    <w:rsid w:val="008E1817"/>
    <w:rsid w:val="008E4C0E"/>
    <w:rsid w:val="00902B44"/>
    <w:rsid w:val="009076F2"/>
    <w:rsid w:val="00917F41"/>
    <w:rsid w:val="00921CDD"/>
    <w:rsid w:val="009240AC"/>
    <w:rsid w:val="00933B16"/>
    <w:rsid w:val="00936F2E"/>
    <w:rsid w:val="009405CF"/>
    <w:rsid w:val="00952FFB"/>
    <w:rsid w:val="00953920"/>
    <w:rsid w:val="00956139"/>
    <w:rsid w:val="00961B2F"/>
    <w:rsid w:val="009668BB"/>
    <w:rsid w:val="00971DD9"/>
    <w:rsid w:val="00975D18"/>
    <w:rsid w:val="009838D2"/>
    <w:rsid w:val="009855AF"/>
    <w:rsid w:val="00993CDB"/>
    <w:rsid w:val="00994BC5"/>
    <w:rsid w:val="00994C44"/>
    <w:rsid w:val="00995638"/>
    <w:rsid w:val="0099710C"/>
    <w:rsid w:val="009A0688"/>
    <w:rsid w:val="009A20C3"/>
    <w:rsid w:val="009A3BB2"/>
    <w:rsid w:val="009B17BC"/>
    <w:rsid w:val="009B495A"/>
    <w:rsid w:val="009B4C84"/>
    <w:rsid w:val="009C13B7"/>
    <w:rsid w:val="009C45BE"/>
    <w:rsid w:val="009D232D"/>
    <w:rsid w:val="009E04D2"/>
    <w:rsid w:val="009F21FE"/>
    <w:rsid w:val="009F2F80"/>
    <w:rsid w:val="00A037ED"/>
    <w:rsid w:val="00A03FF0"/>
    <w:rsid w:val="00A15670"/>
    <w:rsid w:val="00A2304C"/>
    <w:rsid w:val="00A25C26"/>
    <w:rsid w:val="00A41299"/>
    <w:rsid w:val="00A43D4F"/>
    <w:rsid w:val="00A528FA"/>
    <w:rsid w:val="00A648D1"/>
    <w:rsid w:val="00A720E3"/>
    <w:rsid w:val="00A74CA5"/>
    <w:rsid w:val="00A82442"/>
    <w:rsid w:val="00A82E41"/>
    <w:rsid w:val="00A851FC"/>
    <w:rsid w:val="00A9735D"/>
    <w:rsid w:val="00AA646F"/>
    <w:rsid w:val="00AA78FC"/>
    <w:rsid w:val="00AB1B01"/>
    <w:rsid w:val="00AB4DC3"/>
    <w:rsid w:val="00AC1912"/>
    <w:rsid w:val="00AD084A"/>
    <w:rsid w:val="00AE3696"/>
    <w:rsid w:val="00AE780F"/>
    <w:rsid w:val="00AF1EC3"/>
    <w:rsid w:val="00AF660A"/>
    <w:rsid w:val="00B00BCD"/>
    <w:rsid w:val="00B030C8"/>
    <w:rsid w:val="00B051A4"/>
    <w:rsid w:val="00B067B3"/>
    <w:rsid w:val="00B13328"/>
    <w:rsid w:val="00B26287"/>
    <w:rsid w:val="00B3060F"/>
    <w:rsid w:val="00B32E02"/>
    <w:rsid w:val="00B33D24"/>
    <w:rsid w:val="00B41654"/>
    <w:rsid w:val="00B5569A"/>
    <w:rsid w:val="00B614CE"/>
    <w:rsid w:val="00B646B8"/>
    <w:rsid w:val="00B65BBB"/>
    <w:rsid w:val="00B67FB4"/>
    <w:rsid w:val="00B747E8"/>
    <w:rsid w:val="00B752CA"/>
    <w:rsid w:val="00B755F6"/>
    <w:rsid w:val="00B808CA"/>
    <w:rsid w:val="00B81007"/>
    <w:rsid w:val="00B94E86"/>
    <w:rsid w:val="00B96BF6"/>
    <w:rsid w:val="00BA1B42"/>
    <w:rsid w:val="00BA3437"/>
    <w:rsid w:val="00BA72E9"/>
    <w:rsid w:val="00BA7EA4"/>
    <w:rsid w:val="00BB0E2B"/>
    <w:rsid w:val="00BB17F4"/>
    <w:rsid w:val="00BB30B3"/>
    <w:rsid w:val="00BB3861"/>
    <w:rsid w:val="00BB5047"/>
    <w:rsid w:val="00BC377B"/>
    <w:rsid w:val="00BC4049"/>
    <w:rsid w:val="00BC5CA3"/>
    <w:rsid w:val="00BE1003"/>
    <w:rsid w:val="00BE1D06"/>
    <w:rsid w:val="00BE4329"/>
    <w:rsid w:val="00BF0FD4"/>
    <w:rsid w:val="00BF159B"/>
    <w:rsid w:val="00BF52F4"/>
    <w:rsid w:val="00BF71B3"/>
    <w:rsid w:val="00C10F7B"/>
    <w:rsid w:val="00C17035"/>
    <w:rsid w:val="00C24A25"/>
    <w:rsid w:val="00C253D3"/>
    <w:rsid w:val="00C32BEE"/>
    <w:rsid w:val="00C33A8A"/>
    <w:rsid w:val="00C4310C"/>
    <w:rsid w:val="00C44F49"/>
    <w:rsid w:val="00C46BF0"/>
    <w:rsid w:val="00C52B84"/>
    <w:rsid w:val="00C56770"/>
    <w:rsid w:val="00C567A8"/>
    <w:rsid w:val="00C63F37"/>
    <w:rsid w:val="00C702CE"/>
    <w:rsid w:val="00C71E60"/>
    <w:rsid w:val="00C72D79"/>
    <w:rsid w:val="00C74C18"/>
    <w:rsid w:val="00C9049A"/>
    <w:rsid w:val="00C94A4E"/>
    <w:rsid w:val="00C95C54"/>
    <w:rsid w:val="00CA02AA"/>
    <w:rsid w:val="00CA148E"/>
    <w:rsid w:val="00CA166F"/>
    <w:rsid w:val="00CA1928"/>
    <w:rsid w:val="00CA253E"/>
    <w:rsid w:val="00CB117A"/>
    <w:rsid w:val="00CB703E"/>
    <w:rsid w:val="00CC1C03"/>
    <w:rsid w:val="00CC502E"/>
    <w:rsid w:val="00CD2CD3"/>
    <w:rsid w:val="00CE0002"/>
    <w:rsid w:val="00CE302D"/>
    <w:rsid w:val="00CE3434"/>
    <w:rsid w:val="00CE6115"/>
    <w:rsid w:val="00CF1868"/>
    <w:rsid w:val="00CF2627"/>
    <w:rsid w:val="00CF3D63"/>
    <w:rsid w:val="00D058DA"/>
    <w:rsid w:val="00D103A1"/>
    <w:rsid w:val="00D15C73"/>
    <w:rsid w:val="00D161DB"/>
    <w:rsid w:val="00D20D9C"/>
    <w:rsid w:val="00D218AD"/>
    <w:rsid w:val="00D23B24"/>
    <w:rsid w:val="00D262EA"/>
    <w:rsid w:val="00D27242"/>
    <w:rsid w:val="00D33947"/>
    <w:rsid w:val="00D36C8B"/>
    <w:rsid w:val="00D457C7"/>
    <w:rsid w:val="00D542F7"/>
    <w:rsid w:val="00D548EC"/>
    <w:rsid w:val="00D60069"/>
    <w:rsid w:val="00D626FC"/>
    <w:rsid w:val="00D73B98"/>
    <w:rsid w:val="00D77676"/>
    <w:rsid w:val="00D82B4C"/>
    <w:rsid w:val="00D86767"/>
    <w:rsid w:val="00D87097"/>
    <w:rsid w:val="00D910DD"/>
    <w:rsid w:val="00D91661"/>
    <w:rsid w:val="00D92BD2"/>
    <w:rsid w:val="00D92CE3"/>
    <w:rsid w:val="00D938C3"/>
    <w:rsid w:val="00D96CA5"/>
    <w:rsid w:val="00DA45DC"/>
    <w:rsid w:val="00DB2B8B"/>
    <w:rsid w:val="00DB5B70"/>
    <w:rsid w:val="00DC2770"/>
    <w:rsid w:val="00DC4803"/>
    <w:rsid w:val="00DD54BF"/>
    <w:rsid w:val="00DD568C"/>
    <w:rsid w:val="00DE0231"/>
    <w:rsid w:val="00DE2142"/>
    <w:rsid w:val="00DE4A9D"/>
    <w:rsid w:val="00DE604B"/>
    <w:rsid w:val="00DF1AAB"/>
    <w:rsid w:val="00DF39BD"/>
    <w:rsid w:val="00DF3E7B"/>
    <w:rsid w:val="00DF4791"/>
    <w:rsid w:val="00DF566B"/>
    <w:rsid w:val="00DF58D9"/>
    <w:rsid w:val="00E11E31"/>
    <w:rsid w:val="00E178C2"/>
    <w:rsid w:val="00E202F6"/>
    <w:rsid w:val="00E22A1C"/>
    <w:rsid w:val="00E3522D"/>
    <w:rsid w:val="00E35A7F"/>
    <w:rsid w:val="00E371B5"/>
    <w:rsid w:val="00E37253"/>
    <w:rsid w:val="00E40F12"/>
    <w:rsid w:val="00E5238E"/>
    <w:rsid w:val="00E61B75"/>
    <w:rsid w:val="00E61FA4"/>
    <w:rsid w:val="00E6523E"/>
    <w:rsid w:val="00E6638B"/>
    <w:rsid w:val="00E82A4F"/>
    <w:rsid w:val="00E840BA"/>
    <w:rsid w:val="00E84DE8"/>
    <w:rsid w:val="00E85038"/>
    <w:rsid w:val="00E91B24"/>
    <w:rsid w:val="00E940E7"/>
    <w:rsid w:val="00EA3949"/>
    <w:rsid w:val="00EB0BD0"/>
    <w:rsid w:val="00EB191D"/>
    <w:rsid w:val="00EB5BC3"/>
    <w:rsid w:val="00EC1735"/>
    <w:rsid w:val="00EC643B"/>
    <w:rsid w:val="00EC754D"/>
    <w:rsid w:val="00ED3D32"/>
    <w:rsid w:val="00EE2768"/>
    <w:rsid w:val="00EE6083"/>
    <w:rsid w:val="00EE690A"/>
    <w:rsid w:val="00EF5BED"/>
    <w:rsid w:val="00F07B2E"/>
    <w:rsid w:val="00F135BE"/>
    <w:rsid w:val="00F16398"/>
    <w:rsid w:val="00F22E55"/>
    <w:rsid w:val="00F24AAF"/>
    <w:rsid w:val="00F32E72"/>
    <w:rsid w:val="00F34418"/>
    <w:rsid w:val="00F40AEE"/>
    <w:rsid w:val="00F4212D"/>
    <w:rsid w:val="00F446D5"/>
    <w:rsid w:val="00F46F23"/>
    <w:rsid w:val="00F4769F"/>
    <w:rsid w:val="00F53887"/>
    <w:rsid w:val="00F55B5B"/>
    <w:rsid w:val="00F61778"/>
    <w:rsid w:val="00F619F0"/>
    <w:rsid w:val="00F679A8"/>
    <w:rsid w:val="00F67C9B"/>
    <w:rsid w:val="00F71D95"/>
    <w:rsid w:val="00F75B23"/>
    <w:rsid w:val="00F84F9C"/>
    <w:rsid w:val="00FA3E6D"/>
    <w:rsid w:val="00FA63A0"/>
    <w:rsid w:val="00FB0A47"/>
    <w:rsid w:val="00FB472B"/>
    <w:rsid w:val="00FB524C"/>
    <w:rsid w:val="00FD117A"/>
    <w:rsid w:val="00FD1AAD"/>
    <w:rsid w:val="00FD7B33"/>
    <w:rsid w:val="00FF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4BBB8"/>
  <w15:chartTrackingRefBased/>
  <w15:docId w15:val="{4AEF7A11-C55F-48B5-9EAA-E4D5D981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01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0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035"/>
    <w:rPr>
      <w:rFonts w:ascii="Segoe UI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F5BE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F5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F5BED"/>
    <w:pPr>
      <w:spacing w:after="100"/>
    </w:pPr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EF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BE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BE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8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DD148-D4AD-4EC3-8708-7AFDDC5A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2169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Mendoza</dc:creator>
  <cp:keywords/>
  <dc:description/>
  <cp:lastModifiedBy>Jake Broders</cp:lastModifiedBy>
  <cp:revision>11</cp:revision>
  <dcterms:created xsi:type="dcterms:W3CDTF">2022-04-04T16:39:00Z</dcterms:created>
  <dcterms:modified xsi:type="dcterms:W3CDTF">2023-01-15T16:41:00Z</dcterms:modified>
</cp:coreProperties>
</file>